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</w:t>
      </w:r>
      <w:r w:rsidR="00FD224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D2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7140E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7140E6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FD2242">
        <w:rPr>
          <w:rFonts w:ascii="Times New Roman" w:hAnsi="Times New Roman" w:cs="Times New Roman"/>
          <w:b/>
          <w:sz w:val="24"/>
          <w:szCs w:val="24"/>
        </w:rPr>
        <w:t>95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7140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2242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FD224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D2242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FD2242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Стройгруп</w:t>
      </w:r>
      <w:proofErr w:type="spellEnd"/>
      <w:r w:rsidR="00FD2242" w:rsidRPr="007F0B2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7743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Генерален директор на ДП „Национална компания железопътна </w:t>
      </w:r>
      <w:proofErr w:type="spellStart"/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инфра</w:t>
      </w:r>
      <w:proofErr w:type="spellEnd"/>
      <w:r w:rsidR="007140E6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D81A6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структура“</w:t>
      </w:r>
      <w:r w:rsidR="00D81A6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C7743A">
        <w:rPr>
          <w:rFonts w:ascii="Times New Roman" w:hAnsi="Times New Roman" w:cs="Times New Roman"/>
          <w:color w:val="000000" w:themeColor="text1"/>
          <w:sz w:val="24"/>
          <w:szCs w:val="24"/>
        </w:rPr>
        <w:t>юр. Ж. Х</w:t>
      </w:r>
      <w:r w:rsidR="00C7743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3357" w:rsidRDefault="00FA3357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0E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774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Ж.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774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Ж.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140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становището. </w:t>
      </w:r>
    </w:p>
    <w:p w:rsidR="007140E6" w:rsidRDefault="007140E6" w:rsidP="007140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774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Ж.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40E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140E6">
        <w:rPr>
          <w:rFonts w:ascii="Times New Roman" w:hAnsi="Times New Roman" w:cs="Times New Roman"/>
          <w:sz w:val="24"/>
          <w:szCs w:val="24"/>
        </w:rPr>
        <w:t>Поддържам становището, основанията</w:t>
      </w:r>
      <w:r w:rsidR="007140E6" w:rsidRPr="007140E6">
        <w:rPr>
          <w:rFonts w:ascii="Times New Roman" w:hAnsi="Times New Roman" w:cs="Times New Roman"/>
          <w:sz w:val="24"/>
          <w:szCs w:val="24"/>
        </w:rPr>
        <w:t xml:space="preserve"> сме изложили подробно в писменото становище</w:t>
      </w:r>
      <w:r w:rsidR="007140E6">
        <w:rPr>
          <w:rFonts w:ascii="Times New Roman" w:hAnsi="Times New Roman" w:cs="Times New Roman"/>
          <w:sz w:val="24"/>
          <w:szCs w:val="24"/>
        </w:rPr>
        <w:t>,</w:t>
      </w:r>
      <w:r w:rsidR="007140E6" w:rsidRPr="007140E6">
        <w:rPr>
          <w:rFonts w:ascii="Times New Roman" w:hAnsi="Times New Roman" w:cs="Times New Roman"/>
          <w:sz w:val="24"/>
          <w:szCs w:val="24"/>
        </w:rPr>
        <w:t xml:space="preserve"> депозирано пред комисията</w:t>
      </w:r>
      <w:r w:rsidR="007140E6">
        <w:rPr>
          <w:rFonts w:ascii="Times New Roman" w:hAnsi="Times New Roman" w:cs="Times New Roman"/>
          <w:sz w:val="24"/>
          <w:szCs w:val="24"/>
        </w:rPr>
        <w:t>. М</w:t>
      </w:r>
      <w:r w:rsidR="007140E6" w:rsidRPr="007140E6">
        <w:rPr>
          <w:rFonts w:ascii="Times New Roman" w:hAnsi="Times New Roman" w:cs="Times New Roman"/>
          <w:sz w:val="24"/>
          <w:szCs w:val="24"/>
        </w:rPr>
        <w:t xml:space="preserve">оля да отхвърлите като неоснователна и недоказана жалбата на </w:t>
      </w:r>
      <w:r w:rsidR="007140E6">
        <w:rPr>
          <w:rFonts w:ascii="Times New Roman" w:hAnsi="Times New Roman" w:cs="Times New Roman"/>
          <w:sz w:val="24"/>
          <w:szCs w:val="24"/>
        </w:rPr>
        <w:t>„</w:t>
      </w:r>
      <w:r w:rsidR="007140E6" w:rsidRPr="007140E6">
        <w:rPr>
          <w:rFonts w:ascii="Times New Roman" w:hAnsi="Times New Roman" w:cs="Times New Roman"/>
          <w:sz w:val="24"/>
          <w:szCs w:val="24"/>
        </w:rPr>
        <w:t xml:space="preserve">Строй </w:t>
      </w:r>
      <w:r w:rsidR="007140E6">
        <w:rPr>
          <w:rFonts w:ascii="Times New Roman" w:hAnsi="Times New Roman" w:cs="Times New Roman"/>
          <w:sz w:val="24"/>
          <w:szCs w:val="24"/>
        </w:rPr>
        <w:t>Г</w:t>
      </w:r>
      <w:r w:rsidR="007140E6" w:rsidRPr="007140E6">
        <w:rPr>
          <w:rFonts w:ascii="Times New Roman" w:hAnsi="Times New Roman" w:cs="Times New Roman"/>
          <w:sz w:val="24"/>
          <w:szCs w:val="24"/>
        </w:rPr>
        <w:t>руп</w:t>
      </w:r>
      <w:r w:rsidR="007140E6">
        <w:rPr>
          <w:rFonts w:ascii="Times New Roman" w:hAnsi="Times New Roman" w:cs="Times New Roman"/>
          <w:sz w:val="24"/>
          <w:szCs w:val="24"/>
        </w:rPr>
        <w:t>“</w:t>
      </w:r>
      <w:r w:rsidR="007140E6" w:rsidRPr="007140E6">
        <w:rPr>
          <w:rFonts w:ascii="Times New Roman" w:hAnsi="Times New Roman" w:cs="Times New Roman"/>
          <w:sz w:val="24"/>
          <w:szCs w:val="24"/>
        </w:rPr>
        <w:t xml:space="preserve"> срещу решение от 18 май 2022 година на възложителя </w:t>
      </w:r>
      <w:r w:rsidR="007140E6">
        <w:rPr>
          <w:rFonts w:ascii="Times New Roman" w:hAnsi="Times New Roman" w:cs="Times New Roman"/>
          <w:sz w:val="24"/>
          <w:szCs w:val="24"/>
        </w:rPr>
        <w:t xml:space="preserve">и </w:t>
      </w:r>
      <w:r w:rsidR="007140E6" w:rsidRPr="007140E6">
        <w:rPr>
          <w:rFonts w:ascii="Times New Roman" w:hAnsi="Times New Roman" w:cs="Times New Roman"/>
          <w:sz w:val="24"/>
          <w:szCs w:val="24"/>
        </w:rPr>
        <w:t>да ни п</w:t>
      </w:r>
      <w:r w:rsidR="007140E6">
        <w:rPr>
          <w:rFonts w:ascii="Times New Roman" w:hAnsi="Times New Roman" w:cs="Times New Roman"/>
          <w:sz w:val="24"/>
          <w:szCs w:val="24"/>
        </w:rPr>
        <w:t>ри</w:t>
      </w:r>
      <w:r w:rsidR="007140E6" w:rsidRPr="007140E6">
        <w:rPr>
          <w:rFonts w:ascii="Times New Roman" w:hAnsi="Times New Roman" w:cs="Times New Roman"/>
          <w:sz w:val="24"/>
          <w:szCs w:val="24"/>
        </w:rPr>
        <w:t>с</w:t>
      </w:r>
      <w:r w:rsidR="007140E6">
        <w:rPr>
          <w:rFonts w:ascii="Times New Roman" w:hAnsi="Times New Roman" w:cs="Times New Roman"/>
          <w:sz w:val="24"/>
          <w:szCs w:val="24"/>
        </w:rPr>
        <w:t>ъди</w:t>
      </w:r>
      <w:r w:rsidR="007140E6" w:rsidRPr="007140E6">
        <w:rPr>
          <w:rFonts w:ascii="Times New Roman" w:hAnsi="Times New Roman" w:cs="Times New Roman"/>
          <w:sz w:val="24"/>
          <w:szCs w:val="24"/>
        </w:rPr>
        <w:t>те юрисконсул</w:t>
      </w:r>
      <w:r w:rsidR="007140E6">
        <w:rPr>
          <w:rFonts w:ascii="Times New Roman" w:hAnsi="Times New Roman" w:cs="Times New Roman"/>
          <w:sz w:val="24"/>
          <w:szCs w:val="24"/>
        </w:rPr>
        <w:t>т</w:t>
      </w:r>
      <w:r w:rsidR="007140E6" w:rsidRPr="007140E6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7140E6">
        <w:rPr>
          <w:rFonts w:ascii="Times New Roman" w:hAnsi="Times New Roman" w:cs="Times New Roman"/>
          <w:sz w:val="24"/>
          <w:szCs w:val="24"/>
        </w:rPr>
        <w:t>,</w:t>
      </w:r>
      <w:r w:rsidR="007140E6" w:rsidRPr="007140E6">
        <w:rPr>
          <w:rFonts w:ascii="Times New Roman" w:hAnsi="Times New Roman" w:cs="Times New Roman"/>
          <w:sz w:val="24"/>
          <w:szCs w:val="24"/>
        </w:rPr>
        <w:t xml:space="preserve"> и правим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7743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2E3" w:rsidRDefault="001512E3" w:rsidP="00324B6B">
      <w:pPr>
        <w:spacing w:after="0" w:line="240" w:lineRule="auto"/>
      </w:pPr>
      <w:r>
        <w:separator/>
      </w:r>
    </w:p>
  </w:endnote>
  <w:endnote w:type="continuationSeparator" w:id="0">
    <w:p w:rsidR="001512E3" w:rsidRDefault="001512E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0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2E3" w:rsidRDefault="001512E3" w:rsidP="00324B6B">
      <w:pPr>
        <w:spacing w:after="0" w:line="240" w:lineRule="auto"/>
      </w:pPr>
      <w:r>
        <w:separator/>
      </w:r>
    </w:p>
  </w:footnote>
  <w:footnote w:type="continuationSeparator" w:id="0">
    <w:p w:rsidR="001512E3" w:rsidRDefault="001512E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12E3"/>
    <w:rsid w:val="00152020"/>
    <w:rsid w:val="001521D3"/>
    <w:rsid w:val="00156B77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B70EF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40E6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43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2797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41C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297</Words>
  <Characters>1695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2022-07-29T12:17:00Z</dcterms:modified>
</cp:coreProperties>
</file>